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1A" w:rsidRDefault="002D241A" w:rsidP="002D241A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811231">
        <w:rPr>
          <w:rFonts w:ascii="Times New Roman" w:hAnsi="Times New Roman"/>
          <w:b/>
          <w:sz w:val="24"/>
          <w:szCs w:val="24"/>
        </w:rPr>
        <w:t>Краткая презентация</w:t>
      </w:r>
    </w:p>
    <w:p w:rsidR="002D241A" w:rsidRPr="00811231" w:rsidRDefault="002D241A" w:rsidP="002D241A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11231">
        <w:rPr>
          <w:rFonts w:ascii="Times New Roman" w:hAnsi="Times New Roman"/>
          <w:b/>
          <w:sz w:val="24"/>
          <w:szCs w:val="24"/>
        </w:rPr>
        <w:t>образовательной программы дошкольного образования</w:t>
      </w: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FA3" w:rsidRPr="007D1FA3" w:rsidRDefault="00F75697" w:rsidP="007D1FA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Start"/>
      <w:r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бразовательная</w:t>
      </w:r>
      <w:proofErr w:type="spellEnd"/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программа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– Программа)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</w:t>
      </w:r>
      <w:r w:rsidR="002D2821">
        <w:rPr>
          <w:rFonts w:ascii="Times New Roman" w:eastAsia="Times New Roman" w:hAnsi="Times New Roman"/>
          <w:sz w:val="24"/>
          <w:szCs w:val="24"/>
          <w:lang w:eastAsia="ru-RU"/>
        </w:rPr>
        <w:t xml:space="preserve">№6 п. </w:t>
      </w:r>
      <w:proofErr w:type="spellStart"/>
      <w:r w:rsidR="002D2821">
        <w:rPr>
          <w:rFonts w:ascii="Times New Roman" w:eastAsia="Times New Roman" w:hAnsi="Times New Roman"/>
          <w:sz w:val="24"/>
          <w:szCs w:val="24"/>
          <w:lang w:eastAsia="ru-RU"/>
        </w:rPr>
        <w:t>Новосадовый</w:t>
      </w:r>
      <w:proofErr w:type="spellEnd"/>
      <w:r w:rsidR="002D28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Белгородского района Белгородской области»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)</w:t>
      </w:r>
      <w:r w:rsidR="007D1FA3" w:rsidRPr="007D1FA3"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разработана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соответствии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с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федеральным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государственным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образовательным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стандартом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дошкольного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образования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(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утвержден приказом Мин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>истерства образования и науки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>РФ от 17.10.2013 года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№ 1155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</w:t>
      </w:r>
      <w:r w:rsidR="007D1FA3" w:rsidRPr="007D1FA3">
        <w:rPr>
          <w:rFonts w:ascii="Times New Roman" w:hAnsi="Times New Roman"/>
          <w:sz w:val="24"/>
          <w:szCs w:val="24"/>
        </w:rPr>
        <w:t>зарегистрирован в Минюсте России 14 ноября 2013 г., регистрационный № 30384;</w:t>
      </w:r>
      <w:proofErr w:type="gramEnd"/>
      <w:r w:rsidR="007D1FA3" w:rsidRPr="007D1F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1FA3" w:rsidRPr="007D1FA3">
        <w:rPr>
          <w:rFonts w:ascii="Times New Roman" w:hAnsi="Times New Roman"/>
          <w:sz w:val="24"/>
          <w:szCs w:val="24"/>
        </w:rPr>
        <w:t>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="007D1FA3" w:rsidRPr="007D1FA3">
        <w:rPr>
          <w:sz w:val="24"/>
          <w:szCs w:val="24"/>
        </w:rPr>
        <w:t xml:space="preserve"> </w:t>
      </w:r>
      <w:r w:rsidR="007D1FA3" w:rsidRPr="007D1FA3">
        <w:rPr>
          <w:rFonts w:ascii="Times New Roman" w:hAnsi="Times New Roman"/>
          <w:sz w:val="24"/>
          <w:szCs w:val="24"/>
        </w:rPr>
        <w:t xml:space="preserve">(далее – ФГОС ДО)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и</w:t>
      </w:r>
      <w:r w:rsidR="007D1FA3" w:rsidRPr="007D1FA3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>федеральной образовательной программой дошкольного образования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D1FA3" w:rsidRPr="007D1FA3">
        <w:rPr>
          <w:rFonts w:ascii="Times New Roman" w:hAnsi="Times New Roman"/>
          <w:sz w:val="24"/>
          <w:szCs w:val="24"/>
        </w:rPr>
        <w:t>(утверждена приказом Министерства просвещения России от 25 ноября 2022 г. № 1028, зарегистрировано в Минюсте России 28 декабря 2022 г., регистрационный № 71847) (далее – ФОП ДО).</w:t>
      </w:r>
      <w:r w:rsidR="007D1FA3" w:rsidRPr="007D1FA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gramEnd"/>
    </w:p>
    <w:p w:rsidR="007D1FA3" w:rsidRPr="007D1FA3" w:rsidRDefault="007D1FA3" w:rsidP="007D1FA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D1FA3">
        <w:rPr>
          <w:rFonts w:ascii="Times New Roman" w:eastAsia="Arial Unicode MS" w:hAnsi="Times New Roman"/>
          <w:sz w:val="24"/>
          <w:szCs w:val="24"/>
          <w:lang w:val="x-none" w:eastAsia="ru-RU"/>
        </w:rPr>
        <w:t>Программа реализуется на государственном языке Российской Федерации -</w:t>
      </w:r>
      <w:r w:rsidRPr="007D1FA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Arial Unicode MS" w:hAnsi="Times New Roman"/>
          <w:sz w:val="24"/>
          <w:szCs w:val="24"/>
          <w:lang w:val="x-none" w:eastAsia="ru-RU"/>
        </w:rPr>
        <w:t>русском.</w:t>
      </w:r>
    </w:p>
    <w:p w:rsidR="007D1FA3" w:rsidRPr="007D1FA3" w:rsidRDefault="007D1FA3" w:rsidP="007D1FA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D1FA3">
        <w:rPr>
          <w:rFonts w:ascii="Times New Roman" w:eastAsia="Arial Unicode MS" w:hAnsi="Times New Roman"/>
          <w:sz w:val="24"/>
          <w:szCs w:val="24"/>
          <w:lang w:eastAsia="ru-RU"/>
        </w:rPr>
        <w:t>Срок реализации П</w:t>
      </w:r>
      <w:r w:rsidRPr="007D1FA3"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  <w:t>рограммы</w:t>
      </w:r>
      <w:r w:rsidRPr="007D1FA3">
        <w:rPr>
          <w:rFonts w:ascii="Times New Roman" w:eastAsia="Arial Unicode MS" w:hAnsi="Times New Roman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новой.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1FA3">
        <w:rPr>
          <w:rFonts w:ascii="Times New Roman" w:eastAsia="Times New Roman" w:hAnsi="Times New Roman"/>
          <w:b/>
          <w:sz w:val="24"/>
          <w:szCs w:val="24"/>
        </w:rPr>
        <w:t>Нормативно-правовой</w:t>
      </w:r>
      <w:r w:rsidRPr="007D1FA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основой</w:t>
      </w:r>
      <w:r w:rsidRPr="007D1FA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для</w:t>
      </w:r>
      <w:r w:rsidRPr="007D1FA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разработки</w:t>
      </w:r>
      <w:r w:rsidRPr="007D1FA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Программы</w:t>
      </w:r>
      <w:r w:rsidRPr="007D1FA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являются</w:t>
      </w:r>
      <w:r w:rsidRPr="007D1FA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следующие</w:t>
      </w:r>
      <w:r w:rsidRPr="007D1FA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нормативно-правовые</w:t>
      </w:r>
      <w:r w:rsidRPr="007D1FA3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документы:</w:t>
      </w:r>
    </w:p>
    <w:p w:rsidR="007D1FA3" w:rsidRPr="007D1FA3" w:rsidRDefault="007D1FA3" w:rsidP="007D1FA3">
      <w:pPr>
        <w:spacing w:after="0" w:line="240" w:lineRule="auto"/>
        <w:ind w:left="142"/>
        <w:contextualSpacing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7D1FA3">
        <w:rPr>
          <w:rFonts w:ascii="Times New Roman" w:hAnsi="Times New Roman"/>
          <w:b/>
          <w:sz w:val="24"/>
          <w:szCs w:val="24"/>
          <w:lang w:val="x-none" w:eastAsia="x-none"/>
        </w:rPr>
        <w:t>Федеральный уровень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>-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// Указ Президента Российской Федерации от 09.11.2022 г. № 809;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>- Указ Президента РФ от 21.07.2020 № 474 «О национальных целях развития Российской Федерации на период до 2030 года» // Указ Президента Российской Федерации от 21.07.2020 г. № 474;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 (в ред. от 17.02.2023)// Федеральный закон от 29.12.2012 г. № 273-ФЗ;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</w:t>
      </w:r>
      <w:r w:rsidRPr="007D1FA3">
        <w:rPr>
          <w:rFonts w:ascii="Times New Roman" w:hAnsi="Times New Roman"/>
          <w:sz w:val="24"/>
          <w:szCs w:val="24"/>
          <w:lang w:eastAsia="ru-RU"/>
        </w:rPr>
        <w:lastRenderedPageBreak/>
        <w:t>№53776;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lang w:eastAsia="ru-RU"/>
        </w:rPr>
        <w:t>Постановление Правительства Российской Федерации от 21.02.2022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 xml:space="preserve"> г.</w:t>
      </w:r>
      <w:r w:rsidRPr="007D1FA3">
        <w:rPr>
          <w:rFonts w:ascii="Times New Roman" w:hAnsi="Times New Roman"/>
          <w:sz w:val="24"/>
          <w:szCs w:val="24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 xml:space="preserve"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>г.</w:t>
      </w:r>
      <w:r w:rsidRPr="007D1FA3">
        <w:rPr>
          <w:rFonts w:ascii="Times New Roman" w:hAnsi="Times New Roman"/>
          <w:sz w:val="24"/>
          <w:szCs w:val="24"/>
          <w:lang w:eastAsia="ru-RU"/>
        </w:rPr>
        <w:t xml:space="preserve"> № 59599);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 w:rsidRPr="007D1FA3">
        <w:rPr>
          <w:rFonts w:ascii="Times New Roman" w:eastAsia="dejavusans" w:hAnsi="Times New Roman"/>
          <w:sz w:val="24"/>
          <w:szCs w:val="24"/>
          <w:shd w:val="clear" w:color="auto" w:fill="FFFFFF"/>
          <w:lang w:eastAsia="ru-RU"/>
        </w:rPr>
        <w:t>3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 xml:space="preserve"> г</w:t>
      </w:r>
      <w:r w:rsidRPr="007D1FA3">
        <w:rPr>
          <w:rFonts w:ascii="Times New Roman" w:eastAsia="dejavusans" w:hAnsi="Times New Roman"/>
          <w:sz w:val="24"/>
          <w:szCs w:val="24"/>
          <w:shd w:val="clear" w:color="auto" w:fill="FFFFFF"/>
          <w:lang w:eastAsia="ru-RU"/>
        </w:rPr>
        <w:t>.</w:t>
      </w:r>
      <w:r w:rsidRPr="007D1FA3">
        <w:rPr>
          <w:rFonts w:ascii="Times New Roman" w:hAnsi="Times New Roman"/>
          <w:sz w:val="24"/>
          <w:szCs w:val="24"/>
          <w:shd w:val="clear" w:color="auto" w:fill="FFFFFF"/>
        </w:rPr>
        <w:t xml:space="preserve"> № 73696</w:t>
      </w:r>
      <w:r w:rsidRPr="007D1F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7D1FA3">
        <w:rPr>
          <w:rFonts w:ascii="Times New Roman" w:hAnsi="Times New Roman"/>
          <w:sz w:val="24"/>
          <w:szCs w:val="24"/>
          <w:lang w:eastAsia="ru-RU"/>
        </w:rPr>
        <w:t>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b/>
          <w:bCs/>
          <w:sz w:val="24"/>
          <w:szCs w:val="24"/>
          <w:lang w:eastAsia="ru-RU"/>
        </w:rPr>
        <w:t>Региональный уровень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Закон Белгородской области от 31.10.2014 г. № 314 «Об образовании в Белгородской области»;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 xml:space="preserve">- Приказ департамента образования Белгородской области от 06.03.2020 г. №587 «Об утверждении примерного положения о </w:t>
      </w:r>
      <w:proofErr w:type="spellStart"/>
      <w:r w:rsidRPr="007D1FA3">
        <w:rPr>
          <w:rFonts w:ascii="Times New Roman" w:hAnsi="Times New Roman"/>
          <w:sz w:val="24"/>
          <w:szCs w:val="24"/>
          <w:lang w:eastAsia="ru-RU"/>
        </w:rPr>
        <w:t>технологизации</w:t>
      </w:r>
      <w:proofErr w:type="spellEnd"/>
      <w:r w:rsidRPr="007D1FA3">
        <w:rPr>
          <w:rFonts w:ascii="Times New Roman" w:hAnsi="Times New Roman"/>
          <w:sz w:val="24"/>
          <w:szCs w:val="24"/>
          <w:lang w:eastAsia="ru-RU"/>
        </w:rPr>
        <w:t xml:space="preserve"> видов помощи родителям в Консультационных центрах»;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01.03.2022 г. №694 «Об утверждении регионального плана мероприятий ("дорожной карты") по содействию развитию конкуренции в сфере образования на 2022-2025 годы»;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 xml:space="preserve">- Приказ министерства образования Белгородской области от 23.12.2022 г. №4057 «Об утверждении «дорожной карты» (по внедрению электронного портфеля игровых и </w:t>
      </w:r>
      <w:r w:rsidRPr="007D1FA3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образовательных практик поддержки семей с детьми дошкольного возраста «Дети в приоритете»);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04.05.2023 г. №1393 «Об утверждении примерного порядка организации и функционирования семейной дошкольной группы»;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детей дошкольного возраста»;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14.04.2022 г. №17-09/1401/0266 «О повышении качества условий для развития детского технико-конструктивного творчеств»;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27.05.2022 г. №17-09/1866 «О сетевой форме реализации образовательных программ по обучению плаванию детей дошкольного возраста»;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27.04.2023 г. №17-09/14/1508 «О направлении методических рекомендаций» (</w:t>
      </w:r>
      <w:r w:rsidRPr="007D1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проведению социально-патриотической акции с участием педагогов, воспитанников дошкольных образовательных организаций и родителей, посвященной юбилею </w:t>
      </w:r>
      <w:proofErr w:type="spellStart"/>
      <w:r w:rsidRPr="007D1FA3">
        <w:rPr>
          <w:rFonts w:ascii="Times New Roman" w:hAnsi="Times New Roman"/>
          <w:color w:val="000000"/>
          <w:sz w:val="24"/>
          <w:szCs w:val="24"/>
          <w:lang w:eastAsia="ru-RU"/>
        </w:rPr>
        <w:t>Прохоровского</w:t>
      </w:r>
      <w:proofErr w:type="spellEnd"/>
      <w:r w:rsidRPr="007D1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сражения «И память этой битвы в людях свята! И слава до сих пор еще жива...»</w:t>
      </w:r>
      <w:r w:rsidRPr="007D1FA3">
        <w:rPr>
          <w:rFonts w:ascii="Times New Roman" w:hAnsi="Times New Roman"/>
          <w:sz w:val="24"/>
          <w:szCs w:val="24"/>
          <w:lang w:eastAsia="ru-RU"/>
        </w:rPr>
        <w:t>).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1FA3">
        <w:rPr>
          <w:rFonts w:ascii="Times New Roman" w:eastAsia="Times New Roman" w:hAnsi="Times New Roman"/>
          <w:b/>
          <w:sz w:val="24"/>
          <w:szCs w:val="24"/>
        </w:rPr>
        <w:t>Иные локальные документы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1FA3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7D1FA3">
        <w:rPr>
          <w:rFonts w:ascii="Times New Roman" w:eastAsia="Times New Roman" w:hAnsi="Times New Roman"/>
          <w:sz w:val="24"/>
          <w:szCs w:val="24"/>
        </w:rPr>
        <w:t xml:space="preserve">Устав муниципального дошкольного образовательного учреждения «Детский сад </w:t>
      </w:r>
      <w:r w:rsidR="002D2821">
        <w:rPr>
          <w:rFonts w:ascii="Times New Roman" w:eastAsia="Times New Roman" w:hAnsi="Times New Roman"/>
          <w:sz w:val="24"/>
          <w:szCs w:val="24"/>
        </w:rPr>
        <w:t xml:space="preserve">№6 п. </w:t>
      </w:r>
      <w:proofErr w:type="spellStart"/>
      <w:r w:rsidR="002D2821">
        <w:rPr>
          <w:rFonts w:ascii="Times New Roman" w:eastAsia="Times New Roman" w:hAnsi="Times New Roman"/>
          <w:sz w:val="24"/>
          <w:szCs w:val="24"/>
        </w:rPr>
        <w:t>Новосадовый</w:t>
      </w:r>
      <w:proofErr w:type="spellEnd"/>
      <w:r w:rsidR="002D28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</w:rPr>
        <w:t>Белгородского района Белгородской области»;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1FA3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7D1FA3">
        <w:rPr>
          <w:rFonts w:ascii="Times New Roman" w:eastAsia="Times New Roman" w:hAnsi="Times New Roman"/>
          <w:sz w:val="24"/>
          <w:szCs w:val="24"/>
        </w:rPr>
        <w:t>Программа</w:t>
      </w:r>
      <w:r w:rsidRPr="007D1FA3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</w:rPr>
        <w:t>развития</w:t>
      </w:r>
      <w:r w:rsidRPr="007D1FA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</w:rPr>
        <w:t>ДОО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Обязательная часть Программы соответствует ФОП ДО и обеспечивает: 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воспитание и развитие ребенка дошкольного возраста как гражданина Российской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Федерации, формирование основ его гражданской и культурной идентичности на доступном его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возрасту</w:t>
      </w:r>
      <w:r w:rsidRPr="007D1FA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содержании доступными средствами; 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ядра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содержания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ДО),</w:t>
      </w:r>
      <w:r w:rsidRPr="007D1FA3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ориентированного на приобщение детей к духовно-нравственным и социокультурным ценностям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российского народа, воспитание подрастающего поколения как знающего и уважающего историю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D1FA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культуру</w:t>
      </w:r>
      <w:r w:rsidRPr="007D1FA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своей семьи, большой</w:t>
      </w:r>
      <w:r w:rsidRPr="007D1FA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 малой Родины;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пространства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D1FA3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обучения детей от рождения до поступления в начальную школу, обеспечивающего ребенку и его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родителям (законным представителям), равные, качественные условия ДО, вне зависимости от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7D1FA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 региона</w:t>
      </w:r>
      <w:r w:rsidRPr="007D1FA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проживания.</w:t>
      </w:r>
    </w:p>
    <w:p w:rsidR="007D1FA3" w:rsidRPr="007D1FA3" w:rsidRDefault="007D1FA3" w:rsidP="007D1FA3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7D1FA3" w:rsidRPr="007D1FA3" w:rsidRDefault="007D1FA3" w:rsidP="007D1FA3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 которой входят:</w:t>
      </w:r>
    </w:p>
    <w:p w:rsidR="007D1FA3" w:rsidRPr="007D1FA3" w:rsidRDefault="007D1FA3" w:rsidP="007D1FA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рабочая программа воспитания, </w:t>
      </w:r>
    </w:p>
    <w:p w:rsidR="007D1FA3" w:rsidRPr="007D1FA3" w:rsidRDefault="007D1FA3" w:rsidP="007D1FA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режим и распорядок дня для всех возрастных групп ДОО, </w:t>
      </w:r>
    </w:p>
    <w:p w:rsidR="007D1FA3" w:rsidRPr="007D1FA3" w:rsidRDefault="007D1FA3" w:rsidP="007D1FA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календарный план воспитательной работы и иные компоненты (при их наличии).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ФГОС ДО в Программе содержится </w:t>
      </w: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целевой, содержательный и организационный разделы.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В целевом разделе Программы представлены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Содержательный раздел Программы включает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образовательной программой и с учетом используемых методических пособий, обеспечивающих реализацию данного содержания;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вариативных форм, способов, методов и средств реализации Федеральной образовательной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особенностей образовательной деятельности разных видов и культурных практик и способов поддержки детской инициативы;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 взаимодействия педагогического коллектива с семьями обучающихся;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7D1FA3" w:rsidRPr="007D1FA3" w:rsidRDefault="007D1FA3" w:rsidP="007D1F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 xml:space="preserve">Содержательный раздел включает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рабочую программу воспитания</w:t>
      </w:r>
      <w:r w:rsidRPr="007D1FA3">
        <w:rPr>
          <w:rFonts w:ascii="Times New Roman" w:eastAsia="Times New Roman" w:hAnsi="Times New Roman"/>
          <w:sz w:val="24"/>
          <w:szCs w:val="24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FA3">
        <w:rPr>
          <w:rFonts w:ascii="Times New Roman" w:hAnsi="Times New Roman"/>
          <w:sz w:val="24"/>
          <w:szCs w:val="24"/>
        </w:rPr>
        <w:t xml:space="preserve">Рабочая </w:t>
      </w:r>
      <w:r w:rsidRPr="007D1FA3">
        <w:rPr>
          <w:rFonts w:ascii="Times New Roman" w:hAnsi="Times New Roman"/>
          <w:sz w:val="24"/>
          <w:szCs w:val="24"/>
        </w:rPr>
        <w:lastRenderedPageBreak/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 Программы включает описание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D1FA3" w:rsidRPr="007D1FA3" w:rsidRDefault="007D1FA3" w:rsidP="007D1F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психолого-педагогических и кадровых условий реализации Программы; </w:t>
      </w:r>
    </w:p>
    <w:p w:rsidR="007D1FA3" w:rsidRPr="007D1FA3" w:rsidRDefault="007D1FA3" w:rsidP="007D1F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организации развивающей предметно-пространственной среды (далее – РППС) в ДОО; </w:t>
      </w:r>
    </w:p>
    <w:p w:rsidR="007D1FA3" w:rsidRPr="007D1FA3" w:rsidRDefault="007D1FA3" w:rsidP="007D1F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материально-техническое обеспечение Программы;</w:t>
      </w:r>
    </w:p>
    <w:p w:rsidR="007D1FA3" w:rsidRPr="007D1FA3" w:rsidRDefault="007D1FA3" w:rsidP="007D1F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обеспеченность методическими материалами и средствами обучения и воспитания.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 разделе представлены режим и распорядок дня во всех возрастных группах,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 в разных возрастных группах, примерный перечень анимационных произведений, рекомендованных для семейного просмотра.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sz w:val="24"/>
          <w:szCs w:val="24"/>
        </w:rPr>
        <w:t>В часть, формируемую участниками образовательных отношений</w:t>
      </w:r>
      <w:r w:rsidRPr="007D1FA3">
        <w:rPr>
          <w:rFonts w:ascii="Times New Roman" w:hAnsi="Times New Roman"/>
          <w:bCs/>
          <w:sz w:val="24"/>
          <w:szCs w:val="24"/>
        </w:rPr>
        <w:t>, включены</w:t>
      </w:r>
      <w:r w:rsidRPr="007D1FA3">
        <w:rPr>
          <w:rFonts w:ascii="Times New Roman" w:hAnsi="Times New Roman"/>
          <w:sz w:val="24"/>
          <w:szCs w:val="24"/>
        </w:rPr>
        <w:t xml:space="preserve"> парциальные</w:t>
      </w:r>
      <w:r w:rsidRPr="007D1F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1FA3">
        <w:rPr>
          <w:rFonts w:ascii="Times New Roman" w:hAnsi="Times New Roman"/>
          <w:sz w:val="24"/>
          <w:szCs w:val="24"/>
        </w:rPr>
        <w:t xml:space="preserve">образовательные программы дошкольного образования, 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выбранными участниками образовательных отношений: </w:t>
      </w:r>
    </w:p>
    <w:p w:rsidR="007D1FA3" w:rsidRPr="002D2821" w:rsidRDefault="007D1FA3" w:rsidP="007D1F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bCs/>
          <w:sz w:val="24"/>
          <w:szCs w:val="24"/>
        </w:rPr>
        <w:t xml:space="preserve">- </w:t>
      </w:r>
      <w:r w:rsidRPr="002D2821">
        <w:rPr>
          <w:rFonts w:ascii="Times New Roman" w:hAnsi="Times New Roman"/>
          <w:bCs/>
          <w:sz w:val="24"/>
          <w:szCs w:val="24"/>
        </w:rPr>
        <w:t>парциальная программа дошкольного образования «</w:t>
      </w:r>
      <w:r w:rsidR="002D2821" w:rsidRPr="002D2821">
        <w:rPr>
          <w:rFonts w:ascii="Times New Roman" w:hAnsi="Times New Roman"/>
          <w:bCs/>
          <w:sz w:val="24"/>
          <w:szCs w:val="24"/>
        </w:rPr>
        <w:t>Здравствуй, мир Белогорья!</w:t>
      </w:r>
      <w:r w:rsidRPr="002D2821">
        <w:rPr>
          <w:rFonts w:ascii="Times New Roman" w:hAnsi="Times New Roman"/>
          <w:bCs/>
          <w:sz w:val="24"/>
          <w:szCs w:val="24"/>
        </w:rPr>
        <w:t xml:space="preserve">» </w:t>
      </w: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2821">
        <w:rPr>
          <w:rFonts w:ascii="Times New Roman" w:hAnsi="Times New Roman"/>
          <w:bCs/>
          <w:sz w:val="24"/>
          <w:szCs w:val="24"/>
        </w:rPr>
        <w:t>(образовательная область «</w:t>
      </w:r>
      <w:r w:rsidR="002D2821" w:rsidRPr="002D2821">
        <w:rPr>
          <w:rFonts w:ascii="Times New Roman" w:hAnsi="Times New Roman"/>
          <w:bCs/>
          <w:sz w:val="24"/>
          <w:szCs w:val="24"/>
        </w:rPr>
        <w:t>Познавательное развитие</w:t>
      </w:r>
      <w:r w:rsidRPr="002D2821">
        <w:rPr>
          <w:rFonts w:ascii="Times New Roman" w:hAnsi="Times New Roman"/>
          <w:bCs/>
          <w:sz w:val="24"/>
          <w:szCs w:val="24"/>
        </w:rPr>
        <w:t xml:space="preserve">») Л.В. </w:t>
      </w:r>
      <w:proofErr w:type="gramStart"/>
      <w:r w:rsidRPr="002D2821">
        <w:rPr>
          <w:rFonts w:ascii="Times New Roman" w:hAnsi="Times New Roman"/>
          <w:bCs/>
          <w:sz w:val="24"/>
          <w:szCs w:val="24"/>
        </w:rPr>
        <w:t>Серых</w:t>
      </w:r>
      <w:proofErr w:type="gramEnd"/>
      <w:r w:rsidRPr="002D2821">
        <w:rPr>
          <w:rFonts w:ascii="Times New Roman" w:hAnsi="Times New Roman"/>
          <w:bCs/>
          <w:sz w:val="24"/>
          <w:szCs w:val="24"/>
        </w:rPr>
        <w:t xml:space="preserve">, </w:t>
      </w:r>
      <w:r w:rsidR="002D2821" w:rsidRPr="002D2821">
        <w:rPr>
          <w:rFonts w:ascii="Times New Roman" w:hAnsi="Times New Roman"/>
          <w:bCs/>
          <w:sz w:val="24"/>
          <w:szCs w:val="24"/>
        </w:rPr>
        <w:t>Г</w:t>
      </w:r>
      <w:r w:rsidR="002D2821">
        <w:rPr>
          <w:rFonts w:ascii="Times New Roman" w:hAnsi="Times New Roman"/>
          <w:bCs/>
          <w:sz w:val="24"/>
          <w:szCs w:val="24"/>
        </w:rPr>
        <w:t xml:space="preserve">.А. </w:t>
      </w:r>
      <w:proofErr w:type="spellStart"/>
      <w:r w:rsidR="002D2821">
        <w:rPr>
          <w:rFonts w:ascii="Times New Roman" w:hAnsi="Times New Roman"/>
          <w:bCs/>
          <w:sz w:val="24"/>
          <w:szCs w:val="24"/>
        </w:rPr>
        <w:t>Репринцева</w:t>
      </w:r>
      <w:proofErr w:type="spellEnd"/>
      <w:r w:rsidR="002D2821">
        <w:rPr>
          <w:rFonts w:ascii="Times New Roman" w:hAnsi="Times New Roman"/>
          <w:bCs/>
          <w:sz w:val="24"/>
          <w:szCs w:val="24"/>
        </w:rPr>
        <w:t>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Cs/>
          <w:color w:val="000000"/>
          <w:sz w:val="24"/>
          <w:szCs w:val="24"/>
        </w:rPr>
        <w:t>- парциальная программа «</w:t>
      </w:r>
      <w:proofErr w:type="spellStart"/>
      <w:r w:rsidRPr="007D1FA3">
        <w:rPr>
          <w:rFonts w:ascii="Times New Roman" w:hAnsi="Times New Roman"/>
          <w:bCs/>
          <w:color w:val="000000"/>
          <w:sz w:val="24"/>
          <w:szCs w:val="24"/>
        </w:rPr>
        <w:t>Алгоритмика</w:t>
      </w:r>
      <w:proofErr w:type="spellEnd"/>
      <w:r w:rsidRPr="007D1FA3">
        <w:rPr>
          <w:rFonts w:ascii="Times New Roman" w:hAnsi="Times New Roman"/>
          <w:bCs/>
          <w:color w:val="000000"/>
          <w:sz w:val="24"/>
          <w:szCs w:val="24"/>
        </w:rPr>
        <w:t xml:space="preserve">: развитие логического и алгоритмического мышления детей 6-7 лет»  (образовательная область «Познавательное развитие») под редакцией </w:t>
      </w:r>
      <w:proofErr w:type="spellStart"/>
      <w:r w:rsidRPr="007D1FA3">
        <w:rPr>
          <w:rFonts w:ascii="Times New Roman" w:hAnsi="Times New Roman"/>
          <w:bCs/>
          <w:color w:val="000000"/>
          <w:sz w:val="24"/>
          <w:szCs w:val="24"/>
        </w:rPr>
        <w:t>Е.А.Суховой</w:t>
      </w:r>
      <w:proofErr w:type="spellEnd"/>
      <w:r w:rsidRPr="007D1FA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D1FA3" w:rsidRPr="007D1FA3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 дошкольной образовательной организации функционируют группы общеразвивающей, комбинированной, компенсирующей направленности, из них:</w:t>
      </w:r>
    </w:p>
    <w:p w:rsidR="007D1FA3" w:rsidRPr="002E47BC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E47BC" w:rsidRPr="002E47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 w:rsidR="002E47BC" w:rsidRPr="002E47B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направленности;</w:t>
      </w:r>
    </w:p>
    <w:p w:rsidR="007D1FA3" w:rsidRPr="002E47BC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>-2 группы компенсирующей направленности (для детей с ТНР);</w:t>
      </w:r>
    </w:p>
    <w:p w:rsidR="007D1FA3" w:rsidRPr="002E47BC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E47BC" w:rsidRPr="002E47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 w:rsidR="002E47BC" w:rsidRPr="002E47B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комбинированной направленности;</w:t>
      </w:r>
    </w:p>
    <w:p w:rsidR="007D1FA3" w:rsidRPr="007D1FA3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BC">
        <w:rPr>
          <w:rFonts w:ascii="Times New Roman" w:eastAsia="Times New Roman" w:hAnsi="Times New Roman"/>
          <w:sz w:val="24"/>
          <w:szCs w:val="24"/>
          <w:lang w:eastAsia="ru-RU"/>
        </w:rPr>
        <w:t>- 2 группы кратко</w:t>
      </w:r>
      <w:r w:rsidR="002E47BC" w:rsidRPr="002E47BC">
        <w:rPr>
          <w:rFonts w:ascii="Times New Roman" w:eastAsia="Times New Roman" w:hAnsi="Times New Roman"/>
          <w:sz w:val="24"/>
          <w:szCs w:val="24"/>
          <w:lang w:eastAsia="ru-RU"/>
        </w:rPr>
        <w:t>временного пребывания для детей</w:t>
      </w:r>
    </w:p>
    <w:p w:rsidR="007D1FA3" w:rsidRPr="007D1FA3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 группах комбинированной, компенсирующей направленности реализуются адаптированные образовательные программы дошкольного образования, разработанные в соответствии с ФГОС ДО и федеральной адаптированной образовательной программой дошкольного образования.</w:t>
      </w:r>
      <w:proofErr w:type="gramEnd"/>
    </w:p>
    <w:p w:rsidR="007D1FA3" w:rsidRPr="007D1FA3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инвалидностью.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D1F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 в ДОО, </w:t>
      </w:r>
      <w:r w:rsidRPr="007D1F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группах общеразвивающей направленности с 12-часовым пребыванием детей (с 7.00 до 19.00 часов), в группах компенсирующей направленности – с 10-часовым пребыванием (с </w:t>
      </w:r>
      <w:r w:rsidR="002E4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 до 1</w:t>
      </w:r>
      <w:r w:rsidR="002E4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 часов).</w:t>
      </w:r>
      <w:proofErr w:type="gramEnd"/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группе кратковре</w:t>
      </w:r>
      <w:r w:rsidR="002E4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менного пребывания с 9.00-12.00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Воспитанники групп кратковременного пребывания интегрируются в младшие группы ДОО.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2E47BC" w:rsidRDefault="002E47BC" w:rsidP="007D1F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1FA3">
        <w:rPr>
          <w:rFonts w:ascii="Times New Roman" w:hAnsi="Times New Roman"/>
          <w:b/>
          <w:sz w:val="24"/>
          <w:szCs w:val="24"/>
        </w:rPr>
        <w:lastRenderedPageBreak/>
        <w:t>Принципы взаимодействия с родителями (законными представителями):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7D1FA3"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 w:rsidRPr="007D1FA3">
        <w:rPr>
          <w:rFonts w:ascii="Times New Roman" w:hAnsi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7D1FA3">
        <w:rPr>
          <w:rFonts w:ascii="Times New Roman" w:hAnsi="Times New Roman"/>
          <w:color w:val="000000"/>
          <w:sz w:val="24"/>
          <w:szCs w:val="24"/>
        </w:rPr>
        <w:t>воркшопы</w:t>
      </w:r>
      <w:proofErr w:type="spellEnd"/>
      <w:r w:rsidRPr="007D1FA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</w:t>
      </w:r>
      <w:proofErr w:type="spellStart"/>
      <w:r w:rsidRPr="007D1FA3">
        <w:rPr>
          <w:rFonts w:ascii="Times New Roman" w:hAnsi="Times New Roman"/>
          <w:color w:val="000000"/>
          <w:sz w:val="24"/>
          <w:szCs w:val="24"/>
        </w:rPr>
        <w:t>мессенжеры</w:t>
      </w:r>
      <w:proofErr w:type="spellEnd"/>
      <w:r w:rsidRPr="007D1FA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Официальный сайт Учреждения, группы в </w:t>
      </w:r>
      <w:r w:rsidRPr="007D1FA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VK</w:t>
      </w: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7D1FA3">
        <w:rPr>
          <w:rFonts w:ascii="Times New Roman" w:hAnsi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b/>
          <w:bCs/>
          <w:sz w:val="24"/>
          <w:szCs w:val="24"/>
        </w:rPr>
        <w:t xml:space="preserve">Технология «Постер» </w:t>
      </w:r>
      <w:r w:rsidRPr="007D1FA3">
        <w:rPr>
          <w:rFonts w:ascii="Times New Roman" w:hAnsi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r w:rsidRPr="007D1FA3">
        <w:rPr>
          <w:rFonts w:ascii="Times New Roman" w:hAnsi="Times New Roman"/>
          <w:sz w:val="24"/>
          <w:szCs w:val="24"/>
        </w:rPr>
        <w:t>побуждаясь</w:t>
      </w:r>
      <w:proofErr w:type="spellEnd"/>
      <w:r w:rsidRPr="007D1FA3">
        <w:rPr>
          <w:rFonts w:ascii="Times New Roman" w:hAnsi="Times New Roman"/>
          <w:sz w:val="24"/>
          <w:szCs w:val="24"/>
        </w:rPr>
        <w:t xml:space="preserve"> каждый раз включаться в </w:t>
      </w:r>
      <w:proofErr w:type="spellStart"/>
      <w:r w:rsidRPr="007D1FA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D1FA3">
        <w:rPr>
          <w:rFonts w:ascii="Times New Roman" w:hAnsi="Times New Roman"/>
          <w:sz w:val="24"/>
          <w:szCs w:val="24"/>
        </w:rPr>
        <w:t>-образовательный процесс совместно с воспитателями группы.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sz w:val="24"/>
          <w:szCs w:val="24"/>
        </w:rPr>
        <w:t xml:space="preserve">«Образовательная афиша» </w:t>
      </w:r>
      <w:r w:rsidRPr="007D1FA3">
        <w:rPr>
          <w:rFonts w:ascii="Times New Roman" w:hAnsi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</w:t>
      </w:r>
      <w:r w:rsidR="002E47BC">
        <w:rPr>
          <w:rFonts w:ascii="Times New Roman" w:hAnsi="Times New Roman"/>
          <w:sz w:val="24"/>
          <w:szCs w:val="24"/>
        </w:rPr>
        <w:t>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7D1FA3">
        <w:rPr>
          <w:rFonts w:ascii="Times New Roman" w:hAnsi="Times New Roman"/>
          <w:b/>
          <w:bCs/>
          <w:sz w:val="24"/>
          <w:szCs w:val="24"/>
        </w:rPr>
        <w:t xml:space="preserve">ехнология «Гость группы» (в том числе «Виртуальный гость группы») </w:t>
      </w:r>
      <w:r w:rsidRPr="007D1FA3">
        <w:rPr>
          <w:rFonts w:ascii="Times New Roman" w:hAnsi="Times New Roman"/>
          <w:sz w:val="24"/>
          <w:szCs w:val="24"/>
        </w:rPr>
        <w:t xml:space="preserve">позволяет родителям воспитанников занять «ведущую роль» в организации и проведении непосредственно-образовательной деятельности с детьми (от планирования к результату).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color w:val="000000"/>
          <w:sz w:val="24"/>
          <w:szCs w:val="24"/>
        </w:rPr>
        <w:t>Информационные стенды (</w:t>
      </w:r>
      <w:proofErr w:type="spellStart"/>
      <w:r w:rsidRPr="007D1FA3">
        <w:rPr>
          <w:rFonts w:ascii="Times New Roman" w:hAnsi="Times New Roman"/>
          <w:b/>
          <w:color w:val="000000"/>
          <w:sz w:val="24"/>
          <w:szCs w:val="24"/>
        </w:rPr>
        <w:t>общесадовые</w:t>
      </w:r>
      <w:proofErr w:type="spellEnd"/>
      <w:r w:rsidRPr="007D1FA3">
        <w:rPr>
          <w:rFonts w:ascii="Times New Roman" w:hAnsi="Times New Roman"/>
          <w:b/>
          <w:color w:val="000000"/>
          <w:sz w:val="24"/>
          <w:szCs w:val="24"/>
        </w:rPr>
        <w:t>, групповые):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На информационных стендах размещаются: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•о реализуемых программах;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•об инновационной деятельности;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•о дополнительных образовательных услугах;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 о режиме дня,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месяц,  год. </w:t>
      </w: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FA3">
        <w:rPr>
          <w:rFonts w:ascii="Times New Roman" w:hAnsi="Times New Roman"/>
          <w:b/>
          <w:sz w:val="24"/>
          <w:szCs w:val="24"/>
        </w:rPr>
        <w:t xml:space="preserve">Краткая презентация образовательной программы размещена на сайте дошкольной </w:t>
      </w:r>
      <w:r w:rsidRPr="00F75697">
        <w:rPr>
          <w:rFonts w:ascii="Times New Roman" w:hAnsi="Times New Roman"/>
          <w:b/>
          <w:sz w:val="24"/>
          <w:szCs w:val="24"/>
        </w:rPr>
        <w:t xml:space="preserve">образовательной организации: </w:t>
      </w:r>
      <w:hyperlink r:id="rId5" w:history="1">
        <w:r w:rsidR="002635A7" w:rsidRPr="002635A7">
          <w:rPr>
            <w:rStyle w:val="a5"/>
            <w:rFonts w:ascii="Times New Roman" w:hAnsi="Times New Roman"/>
            <w:b/>
          </w:rPr>
          <w:t>https://ds6-novosadovyj-r31.gosweb.gosuslugi.ru/</w:t>
        </w:r>
      </w:hyperlink>
      <w:r w:rsidR="002635A7">
        <w:t xml:space="preserve"> </w:t>
      </w:r>
    </w:p>
    <w:p w:rsidR="00F75697" w:rsidRPr="007D1FA3" w:rsidRDefault="00F75697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D1FA3" w:rsidRPr="007D1FA3" w:rsidSect="00C4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F6"/>
    <w:rsid w:val="002635A7"/>
    <w:rsid w:val="002D241A"/>
    <w:rsid w:val="002D2821"/>
    <w:rsid w:val="002E47BC"/>
    <w:rsid w:val="006F56D0"/>
    <w:rsid w:val="007D1FA3"/>
    <w:rsid w:val="008B43F6"/>
    <w:rsid w:val="00A06673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41A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2D241A"/>
    <w:rPr>
      <w:color w:val="0000FF"/>
      <w:u w:val="single"/>
    </w:rPr>
  </w:style>
  <w:style w:type="paragraph" w:customStyle="1" w:styleId="Default">
    <w:name w:val="Default"/>
    <w:qFormat/>
    <w:rsid w:val="002D2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rsid w:val="002D241A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41A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2D241A"/>
    <w:rPr>
      <w:color w:val="0000FF"/>
      <w:u w:val="single"/>
    </w:rPr>
  </w:style>
  <w:style w:type="paragraph" w:customStyle="1" w:styleId="Default">
    <w:name w:val="Default"/>
    <w:qFormat/>
    <w:rsid w:val="002D2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rsid w:val="002D241A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6-novosadovyj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dcterms:created xsi:type="dcterms:W3CDTF">2023-08-31T04:42:00Z</dcterms:created>
  <dcterms:modified xsi:type="dcterms:W3CDTF">2025-02-04T07:43:00Z</dcterms:modified>
</cp:coreProperties>
</file>